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5D3C" w14:textId="2853D918" w:rsidR="00815015" w:rsidRPr="00B54F42" w:rsidRDefault="00815015" w:rsidP="00815015">
      <w:pPr>
        <w:spacing w:line="240" w:lineRule="auto"/>
        <w:jc w:val="center"/>
        <w:rPr>
          <w:rFonts w:ascii="BIZ UDゴシック" w:eastAsia="BIZ UDゴシック" w:hAnsi="BIZ UDゴシック"/>
          <w:b/>
          <w:bCs/>
          <w:sz w:val="24"/>
        </w:rPr>
      </w:pPr>
      <w:r w:rsidRPr="00B54F42">
        <w:rPr>
          <w:rFonts w:ascii="BIZ UDゴシック" w:eastAsia="BIZ UDゴシック" w:hAnsi="BIZ UDゴシック" w:hint="eastAsia"/>
          <w:b/>
          <w:bCs/>
          <w:sz w:val="24"/>
        </w:rPr>
        <w:t>カスタマーハラスメント対策基本方針</w:t>
      </w:r>
    </w:p>
    <w:p w14:paraId="69DCD867" w14:textId="5BF3E7BD" w:rsidR="00815015" w:rsidRPr="00B54F42" w:rsidRDefault="00815015" w:rsidP="00B54F42">
      <w:pPr>
        <w:spacing w:line="260" w:lineRule="exact"/>
        <w:rPr>
          <w:rFonts w:ascii="ＭＳ 明朝" w:eastAsia="ＭＳ 明朝" w:hAnsi="ＭＳ 明朝"/>
          <w:szCs w:val="22"/>
        </w:rPr>
      </w:pPr>
    </w:p>
    <w:p w14:paraId="4EE9DEA9" w14:textId="79802FC3" w:rsidR="00815015" w:rsidRPr="00B54F42" w:rsidRDefault="00815015" w:rsidP="00B54F42">
      <w:pPr>
        <w:spacing w:line="260" w:lineRule="exact"/>
        <w:jc w:val="right"/>
        <w:rPr>
          <w:rFonts w:ascii="ＭＳ 明朝" w:eastAsia="ＭＳ 明朝" w:hAnsi="ＭＳ 明朝"/>
          <w:szCs w:val="22"/>
        </w:rPr>
      </w:pPr>
      <w:r w:rsidRPr="00B54F42">
        <w:rPr>
          <w:rFonts w:ascii="ＭＳ 明朝" w:eastAsia="ＭＳ 明朝" w:hAnsi="ＭＳ 明朝" w:hint="eastAsia"/>
          <w:szCs w:val="22"/>
        </w:rPr>
        <w:t>制定　令和7年</w:t>
      </w:r>
      <w:r w:rsidR="00871B4F" w:rsidRPr="00B54F42">
        <w:rPr>
          <w:rFonts w:ascii="ＭＳ 明朝" w:eastAsia="ＭＳ 明朝" w:hAnsi="ＭＳ 明朝" w:hint="eastAsia"/>
          <w:szCs w:val="22"/>
        </w:rPr>
        <w:t>10</w:t>
      </w:r>
      <w:r w:rsidRPr="00B54F42">
        <w:rPr>
          <w:rFonts w:ascii="ＭＳ 明朝" w:eastAsia="ＭＳ 明朝" w:hAnsi="ＭＳ 明朝" w:hint="eastAsia"/>
          <w:szCs w:val="22"/>
        </w:rPr>
        <w:t>月</w:t>
      </w:r>
      <w:r w:rsidR="00D367BC" w:rsidRPr="00B54F42">
        <w:rPr>
          <w:rFonts w:ascii="ＭＳ 明朝" w:eastAsia="ＭＳ 明朝" w:hAnsi="ＭＳ 明朝" w:hint="eastAsia"/>
          <w:szCs w:val="22"/>
        </w:rPr>
        <w:t>1日</w:t>
      </w:r>
    </w:p>
    <w:p w14:paraId="5866D75C" w14:textId="77777777" w:rsidR="00815015" w:rsidRPr="00B54F42" w:rsidRDefault="00815015" w:rsidP="00B54F42">
      <w:pPr>
        <w:spacing w:line="260" w:lineRule="exact"/>
        <w:rPr>
          <w:rFonts w:ascii="ＭＳ ゴシック" w:eastAsia="ＭＳ ゴシック" w:hAnsi="ＭＳ ゴシック"/>
          <w:szCs w:val="22"/>
        </w:rPr>
      </w:pPr>
      <w:r w:rsidRPr="00B54F42">
        <w:rPr>
          <w:rFonts w:ascii="ＭＳ ゴシック" w:eastAsia="ＭＳ ゴシック" w:hAnsi="ＭＳ ゴシック" w:hint="eastAsia"/>
          <w:szCs w:val="22"/>
        </w:rPr>
        <w:t>１．はじめに</w:t>
      </w:r>
    </w:p>
    <w:p w14:paraId="7C60CC7E" w14:textId="4921E5E9" w:rsidR="00815015" w:rsidRPr="00B54F42" w:rsidRDefault="00815015" w:rsidP="00B54F42">
      <w:pPr>
        <w:spacing w:line="260" w:lineRule="exact"/>
        <w:ind w:leftChars="100" w:left="220" w:firstLineChars="100" w:firstLine="220"/>
        <w:rPr>
          <w:rFonts w:ascii="ＭＳ 明朝" w:eastAsia="ＭＳ 明朝" w:hAnsi="ＭＳ 明朝"/>
          <w:szCs w:val="22"/>
        </w:rPr>
      </w:pPr>
      <w:r w:rsidRPr="00B54F42">
        <w:rPr>
          <w:rFonts w:ascii="ＭＳ 明朝" w:eastAsia="ＭＳ 明朝" w:hAnsi="ＭＳ 明朝" w:hint="eastAsia"/>
          <w:szCs w:val="22"/>
        </w:rPr>
        <w:t>当組合は、「農業と地域社会に根差した組織」</w:t>
      </w:r>
      <w:r w:rsidRPr="00B54F42">
        <w:rPr>
          <w:rFonts w:ascii="ＭＳ 明朝" w:eastAsia="ＭＳ 明朝" w:hAnsi="ＭＳ 明朝"/>
          <w:szCs w:val="22"/>
        </w:rPr>
        <w:t>の実現に向け、組合員・地域の皆さまを含めた利用者からのご意見・ご指摘に真摯に対応し、信頼や期待に応え、より高い満足を提供することを心がけています。</w:t>
      </w:r>
    </w:p>
    <w:p w14:paraId="28920971" w14:textId="77777777" w:rsidR="00815015" w:rsidRPr="00B54F42" w:rsidRDefault="00815015" w:rsidP="00B54F42">
      <w:pPr>
        <w:spacing w:line="260" w:lineRule="exact"/>
        <w:ind w:leftChars="100" w:left="220" w:firstLineChars="100" w:firstLine="220"/>
        <w:rPr>
          <w:rFonts w:ascii="ＭＳ 明朝" w:eastAsia="ＭＳ 明朝" w:hAnsi="ＭＳ 明朝"/>
          <w:szCs w:val="22"/>
        </w:rPr>
      </w:pPr>
      <w:r w:rsidRPr="00B54F42">
        <w:rPr>
          <w:rFonts w:ascii="ＭＳ 明朝" w:eastAsia="ＭＳ 明朝" w:hAnsi="ＭＳ 明朝" w:hint="eastAsia"/>
          <w:szCs w:val="22"/>
        </w:rPr>
        <w:t>そのためには、全役職員が心身ともに健やかに、いきいきと活躍できる、安全・安心で働きやすい職場環境を確保することが、重要と考えています。</w:t>
      </w:r>
    </w:p>
    <w:p w14:paraId="0580FDB6" w14:textId="77777777" w:rsidR="00815015" w:rsidRPr="00B54F42" w:rsidRDefault="00815015" w:rsidP="00B54F42">
      <w:pPr>
        <w:spacing w:line="260" w:lineRule="exact"/>
        <w:ind w:left="220" w:hangingChars="100" w:hanging="220"/>
        <w:rPr>
          <w:rFonts w:ascii="ＭＳ 明朝" w:eastAsia="ＭＳ 明朝" w:hAnsi="ＭＳ 明朝"/>
          <w:szCs w:val="22"/>
        </w:rPr>
      </w:pPr>
    </w:p>
    <w:p w14:paraId="4091D16F" w14:textId="77777777" w:rsidR="00815015" w:rsidRPr="00B54F42" w:rsidRDefault="00815015" w:rsidP="00B54F42">
      <w:pPr>
        <w:spacing w:line="260" w:lineRule="exact"/>
        <w:ind w:leftChars="100" w:left="220" w:firstLineChars="100" w:firstLine="220"/>
        <w:rPr>
          <w:rFonts w:ascii="ＭＳ 明朝" w:eastAsia="ＭＳ 明朝" w:hAnsi="ＭＳ 明朝"/>
          <w:szCs w:val="22"/>
        </w:rPr>
      </w:pPr>
      <w:r w:rsidRPr="00B54F42">
        <w:rPr>
          <w:rFonts w:ascii="ＭＳ 明朝" w:eastAsia="ＭＳ 明朝" w:hAnsi="ＭＳ 明朝" w:hint="eastAsia"/>
          <w:szCs w:val="22"/>
        </w:rPr>
        <w:t>昨今、常識の範囲を超えた要求や言動については、カスタマーハラスメントとして社会問題化しており、当組合においても役職員の尊厳を傷つけるこれらの要求や言動があり、職場環境の悪化を招く、ゆゆしき問題となっています。</w:t>
      </w:r>
    </w:p>
    <w:p w14:paraId="351C7082" w14:textId="77777777" w:rsidR="00815015" w:rsidRPr="00B54F42" w:rsidRDefault="00815015" w:rsidP="00B54F42">
      <w:pPr>
        <w:spacing w:line="260" w:lineRule="exact"/>
        <w:ind w:left="220" w:hangingChars="100" w:hanging="220"/>
        <w:rPr>
          <w:rFonts w:ascii="ＭＳ 明朝" w:eastAsia="ＭＳ 明朝" w:hAnsi="ＭＳ 明朝"/>
          <w:szCs w:val="22"/>
        </w:rPr>
      </w:pPr>
    </w:p>
    <w:p w14:paraId="1F14F542" w14:textId="44DBD390" w:rsidR="00815015" w:rsidRPr="00B54F42" w:rsidRDefault="00815015" w:rsidP="00B54F42">
      <w:pPr>
        <w:spacing w:line="260" w:lineRule="exact"/>
        <w:ind w:leftChars="100" w:left="220" w:firstLineChars="100" w:firstLine="220"/>
        <w:rPr>
          <w:rFonts w:ascii="ＭＳ 明朝" w:eastAsia="ＭＳ 明朝" w:hAnsi="ＭＳ 明朝"/>
          <w:szCs w:val="22"/>
        </w:rPr>
      </w:pPr>
      <w:r w:rsidRPr="00B54F42">
        <w:rPr>
          <w:rFonts w:ascii="ＭＳ 明朝" w:eastAsia="ＭＳ 明朝" w:hAnsi="ＭＳ 明朝" w:hint="eastAsia"/>
          <w:szCs w:val="22"/>
        </w:rPr>
        <w:t>当組合は、役職員の人権を尊重するため、これらの要求や言動に対しては、組合員・利用者の皆さまに誠意を持って対応しつつも、毅然とした態度で組織的に対応します。</w:t>
      </w:r>
    </w:p>
    <w:p w14:paraId="0211AA24" w14:textId="77777777" w:rsidR="00815015" w:rsidRPr="00B54F42" w:rsidRDefault="00815015" w:rsidP="00B54F42">
      <w:pPr>
        <w:spacing w:line="260" w:lineRule="exact"/>
        <w:rPr>
          <w:rFonts w:ascii="ＭＳ 明朝" w:eastAsia="ＭＳ 明朝" w:hAnsi="ＭＳ 明朝"/>
          <w:szCs w:val="22"/>
        </w:rPr>
      </w:pPr>
    </w:p>
    <w:p w14:paraId="7AB8CD4A" w14:textId="77777777" w:rsidR="00815015" w:rsidRPr="00B54F42" w:rsidRDefault="00815015" w:rsidP="00B54F42">
      <w:pPr>
        <w:spacing w:line="260" w:lineRule="exact"/>
        <w:rPr>
          <w:rFonts w:ascii="ＭＳ ゴシック" w:eastAsia="ＭＳ ゴシック" w:hAnsi="ＭＳ ゴシック"/>
          <w:szCs w:val="22"/>
        </w:rPr>
      </w:pPr>
      <w:r w:rsidRPr="00B54F42">
        <w:rPr>
          <w:rFonts w:ascii="ＭＳ ゴシック" w:eastAsia="ＭＳ ゴシック" w:hAnsi="ＭＳ ゴシック" w:hint="eastAsia"/>
          <w:szCs w:val="22"/>
        </w:rPr>
        <w:t>２．カスタマーハラスメントの定義</w:t>
      </w:r>
    </w:p>
    <w:p w14:paraId="1EA88227" w14:textId="77777777" w:rsidR="00815015" w:rsidRPr="00B54F42" w:rsidRDefault="00815015" w:rsidP="00B54F42">
      <w:pPr>
        <w:spacing w:line="260" w:lineRule="exact"/>
        <w:ind w:leftChars="100" w:left="220" w:firstLineChars="100" w:firstLine="220"/>
        <w:rPr>
          <w:rFonts w:ascii="ＭＳ 明朝" w:eastAsia="ＭＳ 明朝" w:hAnsi="ＭＳ 明朝"/>
          <w:szCs w:val="22"/>
        </w:rPr>
      </w:pPr>
      <w:r w:rsidRPr="00B54F42">
        <w:rPr>
          <w:rFonts w:ascii="ＭＳ 明朝" w:eastAsia="ＭＳ 明朝" w:hAnsi="ＭＳ 明朝" w:hint="eastAsia"/>
          <w:szCs w:val="22"/>
        </w:rPr>
        <w:t>当組合では、「組合員・利用者の皆さまからのお申し出・言動のうち、役職員が従事する業務の性質その他の事情に照らして社会通念上許容される範囲を超えたもの（社会通念に照らし、当該言動の内容が契約内容からして相当性を欠くもの、又は、手段・態様が相当でないもの）により、役職員の就業環境が害されるもの」と定義いたします。</w:t>
      </w:r>
    </w:p>
    <w:p w14:paraId="4195DCB9" w14:textId="77777777" w:rsidR="00815015" w:rsidRPr="00B54F42" w:rsidRDefault="00815015" w:rsidP="00B54F42">
      <w:pPr>
        <w:spacing w:line="260" w:lineRule="exact"/>
        <w:rPr>
          <w:rFonts w:ascii="ＭＳ 明朝" w:eastAsia="ＭＳ 明朝" w:hAnsi="ＭＳ 明朝"/>
          <w:szCs w:val="22"/>
        </w:rPr>
      </w:pPr>
    </w:p>
    <w:p w14:paraId="2D4174C8" w14:textId="5D7E915C" w:rsidR="00815015" w:rsidRPr="00B54F42" w:rsidRDefault="00815015" w:rsidP="00B54F42">
      <w:pPr>
        <w:spacing w:line="260" w:lineRule="exact"/>
        <w:ind w:firstLineChars="100" w:firstLine="220"/>
        <w:rPr>
          <w:rFonts w:ascii="ＭＳ 明朝" w:eastAsia="ＭＳ 明朝" w:hAnsi="ＭＳ 明朝"/>
          <w:szCs w:val="22"/>
        </w:rPr>
      </w:pPr>
      <w:r w:rsidRPr="00B54F42">
        <w:rPr>
          <w:rFonts w:ascii="ＭＳ 明朝" w:eastAsia="ＭＳ 明朝" w:hAnsi="ＭＳ 明朝" w:hint="eastAsia"/>
          <w:szCs w:val="22"/>
        </w:rPr>
        <w:t>【対象となる行為の例（これらに限るものではありません）】</w:t>
      </w:r>
    </w:p>
    <w:p w14:paraId="4329F2C0"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・正当な理由のない商品交換の要求、金銭補償の要求、謝罪の要求</w:t>
      </w:r>
    </w:p>
    <w:p w14:paraId="3B527E47"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・不合理又は過剰なサービスの提供の要求</w:t>
      </w:r>
    </w:p>
    <w:p w14:paraId="66C32B0E"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・当組合の業務と関係のない要求</w:t>
      </w:r>
    </w:p>
    <w:p w14:paraId="685799F1"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・身体的な攻撃（暴行、傷害）</w:t>
      </w:r>
    </w:p>
    <w:p w14:paraId="03B994F0"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・精神的な攻撃（脅迫、中傷、名誉棄損、侮辱、暴言）</w:t>
      </w:r>
    </w:p>
    <w:p w14:paraId="01935B43"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・威圧的な言動</w:t>
      </w:r>
      <w:r w:rsidRPr="00B54F42">
        <w:rPr>
          <w:rFonts w:ascii="ＭＳ 明朝" w:eastAsia="ＭＳ 明朝" w:hAnsi="ＭＳ 明朝"/>
          <w:szCs w:val="22"/>
        </w:rPr>
        <w:tab/>
      </w:r>
    </w:p>
    <w:p w14:paraId="0D20C2EE"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・土下座の要求</w:t>
      </w:r>
    </w:p>
    <w:p w14:paraId="3CE2D0AC"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・継続的な（繰り返される）、執拗な（しつこい）言動</w:t>
      </w:r>
    </w:p>
    <w:p w14:paraId="646C1BE7"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・拘束的な行動（不退去、居座り、監禁）</w:t>
      </w:r>
    </w:p>
    <w:p w14:paraId="2277651B"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・差別的な言動</w:t>
      </w:r>
    </w:p>
    <w:p w14:paraId="596E7DC5" w14:textId="0F7609AB"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・性的な言動・セクシュアル</w:t>
      </w:r>
      <w:r w:rsidR="00F87874" w:rsidRPr="00B54F42">
        <w:rPr>
          <w:rFonts w:ascii="ＭＳ 明朝" w:eastAsia="ＭＳ 明朝" w:hAnsi="ＭＳ 明朝" w:hint="eastAsia"/>
          <w:szCs w:val="22"/>
        </w:rPr>
        <w:t>ハ</w:t>
      </w:r>
      <w:r w:rsidRPr="00B54F42">
        <w:rPr>
          <w:rFonts w:ascii="ＭＳ 明朝" w:eastAsia="ＭＳ 明朝" w:hAnsi="ＭＳ 明朝" w:hint="eastAsia"/>
          <w:szCs w:val="22"/>
        </w:rPr>
        <w:t>ラスメント</w:t>
      </w:r>
    </w:p>
    <w:p w14:paraId="7EDBDAE9"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・職員個人への攻撃、要求・プライバシーの侵害</w:t>
      </w:r>
    </w:p>
    <w:p w14:paraId="536A0F82" w14:textId="77777777" w:rsidR="00815015" w:rsidRPr="00B54F42" w:rsidRDefault="00815015" w:rsidP="00B54F42">
      <w:pPr>
        <w:spacing w:line="260" w:lineRule="exact"/>
        <w:ind w:leftChars="200" w:left="660" w:hangingChars="100" w:hanging="220"/>
        <w:rPr>
          <w:rFonts w:ascii="ＭＳ 明朝" w:eastAsia="ＭＳ 明朝" w:hAnsi="ＭＳ 明朝"/>
          <w:szCs w:val="22"/>
        </w:rPr>
      </w:pPr>
      <w:r w:rsidRPr="00B54F42">
        <w:rPr>
          <w:rFonts w:ascii="ＭＳ 明朝" w:eastAsia="ＭＳ 明朝" w:hAnsi="ＭＳ 明朝" w:hint="eastAsia"/>
          <w:szCs w:val="22"/>
        </w:rPr>
        <w:t>・ＳＮＳやインターネット上での誹謗中傷・役職員の個人情報の投稿（写真・音声・映像等）</w:t>
      </w:r>
    </w:p>
    <w:p w14:paraId="26E1D99A" w14:textId="77777777" w:rsidR="00815015" w:rsidRPr="00B54F42" w:rsidRDefault="00815015" w:rsidP="00B54F42">
      <w:pPr>
        <w:spacing w:line="260" w:lineRule="exact"/>
        <w:rPr>
          <w:rFonts w:ascii="ＭＳ 明朝" w:eastAsia="ＭＳ 明朝" w:hAnsi="ＭＳ 明朝"/>
          <w:szCs w:val="22"/>
        </w:rPr>
      </w:pPr>
    </w:p>
    <w:p w14:paraId="4165A796" w14:textId="77777777" w:rsidR="00815015" w:rsidRPr="00B54F42" w:rsidRDefault="00815015" w:rsidP="00B54F42">
      <w:pPr>
        <w:spacing w:line="260" w:lineRule="exact"/>
        <w:rPr>
          <w:rFonts w:ascii="ＭＳ ゴシック" w:eastAsia="ＭＳ ゴシック" w:hAnsi="ＭＳ ゴシック"/>
          <w:szCs w:val="22"/>
        </w:rPr>
      </w:pPr>
      <w:r w:rsidRPr="00B54F42">
        <w:rPr>
          <w:rFonts w:ascii="ＭＳ ゴシック" w:eastAsia="ＭＳ ゴシック" w:hAnsi="ＭＳ ゴシック" w:hint="eastAsia"/>
          <w:szCs w:val="22"/>
        </w:rPr>
        <w:t>３．カスタマーハラスメントへの対応</w:t>
      </w:r>
    </w:p>
    <w:p w14:paraId="73DAF9A2"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当組合は、以下の体制を構築しています。</w:t>
      </w:r>
    </w:p>
    <w:p w14:paraId="32A7BB61"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・役職員に対する本基本方針の周知・啓発</w:t>
      </w:r>
    </w:p>
    <w:p w14:paraId="67CC5812"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・カスタマーハラスメントへの対応方法、対応手順の策定</w:t>
      </w:r>
    </w:p>
    <w:p w14:paraId="255B9098"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・役職員への教育・研修の実施</w:t>
      </w:r>
    </w:p>
    <w:p w14:paraId="44C6D9D4" w14:textId="77777777" w:rsidR="00815015" w:rsidRPr="00B54F42" w:rsidRDefault="00815015" w:rsidP="00B54F42">
      <w:pPr>
        <w:spacing w:line="260" w:lineRule="exact"/>
        <w:ind w:firstLineChars="200" w:firstLine="440"/>
        <w:rPr>
          <w:rFonts w:ascii="ＭＳ 明朝" w:eastAsia="ＭＳ 明朝" w:hAnsi="ＭＳ 明朝"/>
          <w:szCs w:val="22"/>
        </w:rPr>
      </w:pPr>
      <w:r w:rsidRPr="00B54F42">
        <w:rPr>
          <w:rFonts w:ascii="ＭＳ 明朝" w:eastAsia="ＭＳ 明朝" w:hAnsi="ＭＳ 明朝" w:hint="eastAsia"/>
          <w:szCs w:val="22"/>
        </w:rPr>
        <w:t>・職員のための相談窓口、メンタルケア体制の整備等</w:t>
      </w:r>
    </w:p>
    <w:p w14:paraId="1B9F8637" w14:textId="77777777" w:rsidR="00815015" w:rsidRPr="00B54F42" w:rsidRDefault="00815015" w:rsidP="00B54F42">
      <w:pPr>
        <w:spacing w:line="260" w:lineRule="exact"/>
        <w:ind w:leftChars="100" w:left="220" w:firstLineChars="100" w:firstLine="220"/>
        <w:rPr>
          <w:rFonts w:ascii="ＭＳ 明朝" w:eastAsia="ＭＳ 明朝" w:hAnsi="ＭＳ 明朝"/>
          <w:szCs w:val="22"/>
        </w:rPr>
      </w:pPr>
      <w:r w:rsidRPr="00B54F42">
        <w:rPr>
          <w:rFonts w:ascii="ＭＳ 明朝" w:eastAsia="ＭＳ 明朝" w:hAnsi="ＭＳ 明朝" w:hint="eastAsia"/>
          <w:szCs w:val="22"/>
        </w:rPr>
        <w:lastRenderedPageBreak/>
        <w:t>そのうえで、カスタマーハラスメントであると判断した場合等には、役職員一人ひとりを守るため、組織で毅然とした対応を行います。</w:t>
      </w:r>
    </w:p>
    <w:p w14:paraId="51ECAA8B" w14:textId="77777777" w:rsidR="00815015" w:rsidRPr="00B54F42" w:rsidRDefault="00815015" w:rsidP="00B54F42">
      <w:pPr>
        <w:spacing w:line="260" w:lineRule="exact"/>
        <w:ind w:leftChars="100" w:left="220" w:firstLineChars="100" w:firstLine="220"/>
        <w:rPr>
          <w:rFonts w:ascii="ＭＳ 明朝" w:eastAsia="ＭＳ 明朝" w:hAnsi="ＭＳ 明朝"/>
          <w:szCs w:val="22"/>
        </w:rPr>
      </w:pPr>
      <w:r w:rsidRPr="00B54F42">
        <w:rPr>
          <w:rFonts w:ascii="ＭＳ 明朝" w:eastAsia="ＭＳ 明朝" w:hAnsi="ＭＳ 明朝" w:hint="eastAsia"/>
          <w:szCs w:val="22"/>
        </w:rPr>
        <w:t>なお、カスタマーハラスメントが継続する場合や、特に悪質と判断される場合は、警察・弁護士と連携するなどし、厳正に対応いたします。</w:t>
      </w:r>
    </w:p>
    <w:p w14:paraId="7F578A08" w14:textId="77777777" w:rsidR="00815015" w:rsidRPr="00B54F42" w:rsidRDefault="00815015" w:rsidP="00B54F42">
      <w:pPr>
        <w:spacing w:line="260" w:lineRule="exact"/>
        <w:rPr>
          <w:rFonts w:ascii="ＭＳ 明朝" w:eastAsia="ＭＳ 明朝" w:hAnsi="ＭＳ 明朝"/>
          <w:szCs w:val="22"/>
        </w:rPr>
      </w:pPr>
    </w:p>
    <w:p w14:paraId="5C57588E" w14:textId="77777777" w:rsidR="00815015" w:rsidRPr="00B54F42" w:rsidRDefault="00815015" w:rsidP="00B54F42">
      <w:pPr>
        <w:spacing w:line="260" w:lineRule="exact"/>
        <w:rPr>
          <w:rFonts w:ascii="ＭＳ ゴシック" w:eastAsia="ＭＳ ゴシック" w:hAnsi="ＭＳ ゴシック"/>
          <w:szCs w:val="22"/>
        </w:rPr>
      </w:pPr>
      <w:r w:rsidRPr="00B54F42">
        <w:rPr>
          <w:rFonts w:ascii="ＭＳ ゴシック" w:eastAsia="ＭＳ ゴシック" w:hAnsi="ＭＳ ゴシック" w:hint="eastAsia"/>
          <w:szCs w:val="22"/>
        </w:rPr>
        <w:t>４．組合員・利用者の皆さまへのお願い</w:t>
      </w:r>
    </w:p>
    <w:p w14:paraId="1DED1EF9" w14:textId="2D6807F4" w:rsidR="00815015" w:rsidRPr="00B54F42" w:rsidRDefault="00815015" w:rsidP="00B54F42">
      <w:pPr>
        <w:spacing w:line="260" w:lineRule="exact"/>
        <w:ind w:left="220" w:hangingChars="100" w:hanging="220"/>
        <w:rPr>
          <w:rFonts w:ascii="ＭＳ 明朝" w:eastAsia="ＭＳ 明朝" w:hAnsi="ＭＳ 明朝"/>
          <w:szCs w:val="22"/>
        </w:rPr>
      </w:pPr>
      <w:r w:rsidRPr="00B54F42">
        <w:rPr>
          <w:rFonts w:ascii="ＭＳ 明朝" w:eastAsia="ＭＳ 明朝" w:hAnsi="ＭＳ 明朝" w:hint="eastAsia"/>
          <w:szCs w:val="22"/>
        </w:rPr>
        <w:t xml:space="preserve">　　当組合は、今後も引き続き、組合員・利用者の皆さまと良好な関係を築いていけるよう努めてまいりますので、ご理解とご協力のほどよろしくお願い申しあげます。</w:t>
      </w:r>
    </w:p>
    <w:p w14:paraId="2CC9F2B3" w14:textId="77777777" w:rsidR="00815015" w:rsidRPr="00B54F42" w:rsidRDefault="00815015" w:rsidP="00B54F42">
      <w:pPr>
        <w:spacing w:line="260" w:lineRule="exact"/>
        <w:rPr>
          <w:rFonts w:ascii="ＭＳ 明朝" w:eastAsia="ＭＳ 明朝" w:hAnsi="ＭＳ 明朝"/>
          <w:szCs w:val="22"/>
        </w:rPr>
      </w:pPr>
      <w:r w:rsidRPr="00B54F42">
        <w:rPr>
          <w:rFonts w:ascii="ＭＳ 明朝" w:eastAsia="ＭＳ 明朝" w:hAnsi="ＭＳ 明朝" w:hint="eastAsia"/>
          <w:szCs w:val="22"/>
        </w:rPr>
        <w:t xml:space="preserve">　</w:t>
      </w:r>
    </w:p>
    <w:p w14:paraId="5A70985D" w14:textId="77777777" w:rsidR="00815015" w:rsidRPr="00B54F42" w:rsidRDefault="00815015" w:rsidP="00B54F42">
      <w:pPr>
        <w:spacing w:line="260" w:lineRule="exact"/>
        <w:jc w:val="right"/>
        <w:rPr>
          <w:rFonts w:ascii="ＭＳ 明朝" w:eastAsia="ＭＳ 明朝" w:hAnsi="ＭＳ 明朝"/>
          <w:szCs w:val="22"/>
        </w:rPr>
      </w:pPr>
      <w:r w:rsidRPr="00B54F42">
        <w:rPr>
          <w:rFonts w:ascii="ＭＳ 明朝" w:eastAsia="ＭＳ 明朝" w:hAnsi="ＭＳ 明朝" w:hint="eastAsia"/>
          <w:szCs w:val="22"/>
        </w:rPr>
        <w:t>以　上</w:t>
      </w:r>
    </w:p>
    <w:p w14:paraId="7DD28AEC" w14:textId="77777777" w:rsidR="00815015" w:rsidRPr="00B54F42" w:rsidRDefault="00815015" w:rsidP="00B54F42">
      <w:pPr>
        <w:spacing w:line="260" w:lineRule="exact"/>
        <w:rPr>
          <w:rFonts w:ascii="ＭＳ 明朝" w:eastAsia="ＭＳ 明朝" w:hAnsi="ＭＳ 明朝"/>
          <w:szCs w:val="22"/>
        </w:rPr>
      </w:pPr>
    </w:p>
    <w:sectPr w:rsidR="00815015" w:rsidRPr="00B54F42" w:rsidSect="00B54F42">
      <w:pgSz w:w="11906" w:h="16838" w:code="9"/>
      <w:pgMar w:top="851" w:right="1134" w:bottom="851"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F009" w14:textId="77777777" w:rsidR="00951209" w:rsidRDefault="00951209" w:rsidP="00951209">
      <w:pPr>
        <w:spacing w:line="240" w:lineRule="auto"/>
      </w:pPr>
      <w:r>
        <w:separator/>
      </w:r>
    </w:p>
  </w:endnote>
  <w:endnote w:type="continuationSeparator" w:id="0">
    <w:p w14:paraId="7E9877B7" w14:textId="77777777" w:rsidR="00951209" w:rsidRDefault="00951209" w:rsidP="00951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98DD" w14:textId="77777777" w:rsidR="00951209" w:rsidRDefault="00951209" w:rsidP="00951209">
      <w:pPr>
        <w:spacing w:line="240" w:lineRule="auto"/>
      </w:pPr>
      <w:r>
        <w:separator/>
      </w:r>
    </w:p>
  </w:footnote>
  <w:footnote w:type="continuationSeparator" w:id="0">
    <w:p w14:paraId="14893122" w14:textId="77777777" w:rsidR="00951209" w:rsidRDefault="00951209" w:rsidP="009512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20"/>
    <w:rsid w:val="00013ED8"/>
    <w:rsid w:val="002175B3"/>
    <w:rsid w:val="00236359"/>
    <w:rsid w:val="002E709C"/>
    <w:rsid w:val="003F7F4E"/>
    <w:rsid w:val="00785859"/>
    <w:rsid w:val="00787AA1"/>
    <w:rsid w:val="00815015"/>
    <w:rsid w:val="00871B4F"/>
    <w:rsid w:val="008E44A4"/>
    <w:rsid w:val="00912E23"/>
    <w:rsid w:val="00951209"/>
    <w:rsid w:val="009A009E"/>
    <w:rsid w:val="009C3720"/>
    <w:rsid w:val="00A15FE3"/>
    <w:rsid w:val="00A97620"/>
    <w:rsid w:val="00B54F42"/>
    <w:rsid w:val="00C67AA6"/>
    <w:rsid w:val="00C85DFA"/>
    <w:rsid w:val="00CC45A9"/>
    <w:rsid w:val="00D12899"/>
    <w:rsid w:val="00D367BC"/>
    <w:rsid w:val="00E255E9"/>
    <w:rsid w:val="00E74414"/>
    <w:rsid w:val="00ED4A2B"/>
    <w:rsid w:val="00F82A80"/>
    <w:rsid w:val="00F8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8F94F"/>
  <w15:chartTrackingRefBased/>
  <w15:docId w15:val="{6CD978B4-ADB8-4AEF-B803-328615F5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76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76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76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76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76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76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76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76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76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76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76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76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76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76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76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76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76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76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76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7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6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7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620"/>
    <w:pPr>
      <w:spacing w:before="160" w:after="160"/>
      <w:jc w:val="center"/>
    </w:pPr>
    <w:rPr>
      <w:i/>
      <w:iCs/>
      <w:color w:val="404040" w:themeColor="text1" w:themeTint="BF"/>
    </w:rPr>
  </w:style>
  <w:style w:type="character" w:customStyle="1" w:styleId="a8">
    <w:name w:val="引用文 (文字)"/>
    <w:basedOn w:val="a0"/>
    <w:link w:val="a7"/>
    <w:uiPriority w:val="29"/>
    <w:rsid w:val="00A97620"/>
    <w:rPr>
      <w:i/>
      <w:iCs/>
      <w:color w:val="404040" w:themeColor="text1" w:themeTint="BF"/>
    </w:rPr>
  </w:style>
  <w:style w:type="paragraph" w:styleId="a9">
    <w:name w:val="List Paragraph"/>
    <w:basedOn w:val="a"/>
    <w:uiPriority w:val="34"/>
    <w:qFormat/>
    <w:rsid w:val="00A97620"/>
    <w:pPr>
      <w:ind w:left="720"/>
      <w:contextualSpacing/>
    </w:pPr>
  </w:style>
  <w:style w:type="character" w:styleId="21">
    <w:name w:val="Intense Emphasis"/>
    <w:basedOn w:val="a0"/>
    <w:uiPriority w:val="21"/>
    <w:qFormat/>
    <w:rsid w:val="00A97620"/>
    <w:rPr>
      <w:i/>
      <w:iCs/>
      <w:color w:val="0F4761" w:themeColor="accent1" w:themeShade="BF"/>
    </w:rPr>
  </w:style>
  <w:style w:type="paragraph" w:styleId="22">
    <w:name w:val="Intense Quote"/>
    <w:basedOn w:val="a"/>
    <w:next w:val="a"/>
    <w:link w:val="23"/>
    <w:uiPriority w:val="30"/>
    <w:qFormat/>
    <w:rsid w:val="00A97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7620"/>
    <w:rPr>
      <w:i/>
      <w:iCs/>
      <w:color w:val="0F4761" w:themeColor="accent1" w:themeShade="BF"/>
    </w:rPr>
  </w:style>
  <w:style w:type="character" w:styleId="24">
    <w:name w:val="Intense Reference"/>
    <w:basedOn w:val="a0"/>
    <w:uiPriority w:val="32"/>
    <w:qFormat/>
    <w:rsid w:val="00A97620"/>
    <w:rPr>
      <w:b/>
      <w:bCs/>
      <w:smallCaps/>
      <w:color w:val="0F4761" w:themeColor="accent1" w:themeShade="BF"/>
      <w:spacing w:val="5"/>
    </w:rPr>
  </w:style>
  <w:style w:type="paragraph" w:styleId="aa">
    <w:name w:val="header"/>
    <w:basedOn w:val="a"/>
    <w:link w:val="ab"/>
    <w:uiPriority w:val="99"/>
    <w:unhideWhenUsed/>
    <w:rsid w:val="00951209"/>
    <w:pPr>
      <w:tabs>
        <w:tab w:val="center" w:pos="4252"/>
        <w:tab w:val="right" w:pos="8504"/>
      </w:tabs>
      <w:snapToGrid w:val="0"/>
    </w:pPr>
  </w:style>
  <w:style w:type="character" w:customStyle="1" w:styleId="ab">
    <w:name w:val="ヘッダー (文字)"/>
    <w:basedOn w:val="a0"/>
    <w:link w:val="aa"/>
    <w:uiPriority w:val="99"/>
    <w:rsid w:val="00951209"/>
  </w:style>
  <w:style w:type="paragraph" w:styleId="ac">
    <w:name w:val="footer"/>
    <w:basedOn w:val="a"/>
    <w:link w:val="ad"/>
    <w:uiPriority w:val="99"/>
    <w:unhideWhenUsed/>
    <w:rsid w:val="00951209"/>
    <w:pPr>
      <w:tabs>
        <w:tab w:val="center" w:pos="4252"/>
        <w:tab w:val="right" w:pos="8504"/>
      </w:tabs>
      <w:snapToGrid w:val="0"/>
    </w:pPr>
  </w:style>
  <w:style w:type="character" w:customStyle="1" w:styleId="ad">
    <w:name w:val="フッター (文字)"/>
    <w:basedOn w:val="a0"/>
    <w:link w:val="ac"/>
    <w:uiPriority w:val="99"/>
    <w:rsid w:val="00951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赤羽根 颯</dc:creator>
  <cp:keywords/>
  <dc:description/>
  <cp:lastModifiedBy>江連 大彰</cp:lastModifiedBy>
  <cp:revision>8</cp:revision>
  <cp:lastPrinted>2025-08-28T07:14:00Z</cp:lastPrinted>
  <dcterms:created xsi:type="dcterms:W3CDTF">2025-08-25T07:23:00Z</dcterms:created>
  <dcterms:modified xsi:type="dcterms:W3CDTF">2025-10-01T04:38:00Z</dcterms:modified>
</cp:coreProperties>
</file>